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E7388" w14:textId="77777777" w:rsidR="009B5CEA" w:rsidRPr="009B5CEA" w:rsidRDefault="009B5CEA" w:rsidP="009B5CEA">
      <w:pPr>
        <w:pStyle w:val="NormlWeb"/>
        <w:jc w:val="center"/>
        <w:outlineLvl w:val="0"/>
      </w:pPr>
      <w:r>
        <w:t>Sándorfalvi</w:t>
      </w:r>
      <w:r w:rsidRPr="009B5CEA">
        <w:t xml:space="preserve"> Ipartestület </w:t>
      </w:r>
      <w:r>
        <w:t>Kártyaprogram S</w:t>
      </w:r>
      <w:r w:rsidRPr="009B5CEA">
        <w:t>zabályzat</w:t>
      </w:r>
      <w:r>
        <w:t>a</w:t>
      </w:r>
    </w:p>
    <w:p w14:paraId="20630013" w14:textId="77777777" w:rsidR="009B5CEA" w:rsidRPr="009B5CEA" w:rsidRDefault="009B5CEA" w:rsidP="009B5CEA">
      <w:pPr>
        <w:pStyle w:val="NormlWeb"/>
        <w:jc w:val="both"/>
      </w:pPr>
      <w:r w:rsidRPr="009B5CEA">
        <w:t>Ipartestületünk tagjai és pártoló tagjai számára kedvezményes vásárlási lehetőséget biztosító tagsági rendszert alakítottunk ki, amelynek keretében a tagok egymás üzleteiben kedvezményes áron vásárolhatnak illetve szolgáltatásaikat kedvezményes áron vehetik igénybe. Ezt a lehetőséget magánszemélyek részére is biztosítjuk</w:t>
      </w:r>
      <w:r>
        <w:t>, amennyiben pártoló tagként csatlakoznak a Sándorfalvi Ipartestülethez.</w:t>
      </w:r>
    </w:p>
    <w:p w14:paraId="1106A050" w14:textId="77777777" w:rsidR="009B5CEA" w:rsidRDefault="00C16669" w:rsidP="00C16669">
      <w:pPr>
        <w:pStyle w:val="NormlWeb"/>
        <w:jc w:val="center"/>
      </w:pPr>
      <w:r>
        <w:t>FOGALMAK</w:t>
      </w:r>
    </w:p>
    <w:p w14:paraId="4640D482" w14:textId="77777777" w:rsidR="009B5CEA" w:rsidRDefault="009B5CEA" w:rsidP="009B5CEA">
      <w:pPr>
        <w:pStyle w:val="NormlWeb"/>
        <w:jc w:val="both"/>
      </w:pPr>
      <w:r w:rsidRPr="009B5CEA">
        <w:t xml:space="preserve">1) </w:t>
      </w:r>
      <w:r w:rsidRPr="00BA2E35">
        <w:rPr>
          <w:b/>
          <w:i/>
        </w:rPr>
        <w:t>Ipartestület</w:t>
      </w:r>
      <w:r w:rsidRPr="009B5CEA">
        <w:t xml:space="preserve">: </w:t>
      </w:r>
      <w:r w:rsidR="00C16669">
        <w:t>vállalkozók érdekképviseletére létrehozott szervezet</w:t>
      </w:r>
    </w:p>
    <w:p w14:paraId="402568F3" w14:textId="77777777" w:rsidR="009B5CEA" w:rsidRDefault="009B5CEA" w:rsidP="009B5CEA">
      <w:pPr>
        <w:pStyle w:val="NormlWeb"/>
        <w:jc w:val="both"/>
      </w:pPr>
      <w:r w:rsidRPr="009B5CEA">
        <w:t xml:space="preserve">2) </w:t>
      </w:r>
      <w:r w:rsidRPr="00BA2E35">
        <w:rPr>
          <w:b/>
          <w:i/>
        </w:rPr>
        <w:t>Sándorfalva Ipartestület tagsági kártya</w:t>
      </w:r>
      <w:r w:rsidRPr="009B5CEA">
        <w:t>: az ipartestület címerével ellátott kártya, mely tartalmazza a jogosult nevét</w:t>
      </w:r>
      <w:r w:rsidR="00037E01">
        <w:t xml:space="preserve"> (továbbiakban: kártyabirtokos)</w:t>
      </w:r>
      <w:r w:rsidRPr="009B5CEA">
        <w:t>, a</w:t>
      </w:r>
      <w:r w:rsidR="00037E01">
        <w:t xml:space="preserve"> személyéhez rendelt</w:t>
      </w:r>
      <w:r w:rsidRPr="009B5CEA">
        <w:t xml:space="preserve"> azonosító </w:t>
      </w:r>
      <w:r w:rsidR="00037E01">
        <w:t>sor</w:t>
      </w:r>
      <w:r w:rsidRPr="009B5CEA">
        <w:t>számát, és vonalkódot</w:t>
      </w:r>
      <w:r w:rsidR="00037E01">
        <w:t>.</w:t>
      </w:r>
    </w:p>
    <w:p w14:paraId="7638176D" w14:textId="77777777" w:rsidR="009B5CEA" w:rsidRDefault="009B5CEA" w:rsidP="009B5CEA">
      <w:pPr>
        <w:pStyle w:val="NormlWeb"/>
        <w:jc w:val="both"/>
      </w:pPr>
      <w:r w:rsidRPr="009B5CEA">
        <w:t xml:space="preserve">3) </w:t>
      </w:r>
      <w:r w:rsidR="00037E01" w:rsidRPr="00BA2E35">
        <w:rPr>
          <w:b/>
          <w:i/>
        </w:rPr>
        <w:t>Kártyabirtokos</w:t>
      </w:r>
      <w:r w:rsidRPr="009B5CEA">
        <w:t xml:space="preserve">: az a természetes személy, </w:t>
      </w:r>
      <w:r w:rsidR="00037E01">
        <w:t xml:space="preserve">aki a szabályzatnak megfelelő módon (ipartestület tagja illetve pártoló tagjaként) rendelkezik saját nevére szóló </w:t>
      </w:r>
      <w:r w:rsidR="00BA2E35">
        <w:t xml:space="preserve">érvényes </w:t>
      </w:r>
      <w:r w:rsidR="00037E01">
        <w:t>kárty</w:t>
      </w:r>
      <w:r w:rsidR="00BA2E35">
        <w:t>ával, amellyel jogosult az e</w:t>
      </w:r>
      <w:r w:rsidRPr="009B5CEA">
        <w:t>lfogadó helyeken a meghirdetett kedvezmények igénybevételére</w:t>
      </w:r>
      <w:r w:rsidR="00BA2E35">
        <w:t>.</w:t>
      </w:r>
    </w:p>
    <w:p w14:paraId="60E7B90A" w14:textId="77777777" w:rsidR="009B5CEA" w:rsidRDefault="009B5CEA" w:rsidP="009B5CEA">
      <w:pPr>
        <w:pStyle w:val="NormlWeb"/>
        <w:jc w:val="both"/>
      </w:pPr>
      <w:r w:rsidRPr="009B5CEA">
        <w:t xml:space="preserve">4) </w:t>
      </w:r>
      <w:r w:rsidR="00BA2E35" w:rsidRPr="00BA2E35">
        <w:rPr>
          <w:b/>
          <w:i/>
        </w:rPr>
        <w:t>Elfogadó Partner</w:t>
      </w:r>
      <w:r w:rsidRPr="009B5CEA">
        <w:t xml:space="preserve">: az Ipartestület azon </w:t>
      </w:r>
      <w:r w:rsidR="00BA2E35">
        <w:t>„rendes” tagja (meghatározás a szervezet Alapszabályában)</w:t>
      </w:r>
      <w:r w:rsidRPr="009B5CEA">
        <w:t xml:space="preserve">, </w:t>
      </w:r>
      <w:r w:rsidR="00BA2E35">
        <w:t>aki</w:t>
      </w:r>
      <w:r w:rsidRPr="009B5CEA">
        <w:t xml:space="preserve"> a Kártyára kedvezmény(eke)t biztosít</w:t>
      </w:r>
      <w:r w:rsidR="001742AA">
        <w:t>ja</w:t>
      </w:r>
      <w:r w:rsidR="00BA2E35">
        <w:t>, és</w:t>
      </w:r>
      <w:r w:rsidR="001742AA">
        <w:t xml:space="preserve"> az Ipartestülettel az Elfogadóhely Regisztrációs Űrlap aláírásával</w:t>
      </w:r>
      <w:r w:rsidRPr="009B5CEA">
        <w:t xml:space="preserve"> szerződéses jogviszony</w:t>
      </w:r>
      <w:r w:rsidR="001742AA">
        <w:t>t</w:t>
      </w:r>
      <w:r w:rsidRPr="009B5CEA">
        <w:t xml:space="preserve"> </w:t>
      </w:r>
      <w:r w:rsidR="001742AA">
        <w:t>hoz létre.</w:t>
      </w:r>
      <w:r w:rsidRPr="009B5CEA">
        <w:t>.</w:t>
      </w:r>
    </w:p>
    <w:p w14:paraId="34B2ABFF" w14:textId="77777777" w:rsidR="009B5CEA" w:rsidRDefault="009B5CEA" w:rsidP="009B5CEA">
      <w:pPr>
        <w:pStyle w:val="NormlWeb"/>
        <w:jc w:val="both"/>
      </w:pPr>
      <w:r w:rsidRPr="009B5CEA">
        <w:t xml:space="preserve">5) </w:t>
      </w:r>
      <w:r w:rsidR="001742AA" w:rsidRPr="001742AA">
        <w:rPr>
          <w:b/>
          <w:i/>
        </w:rPr>
        <w:t>Elfogadó hely</w:t>
      </w:r>
      <w:r w:rsidRPr="009B5CEA">
        <w:t>: az Elfogadó Partner regisztrációja alapján az Ipartestület által megjelölt, a Kártyát elfogadni jogosult és köteles hely (kereskedelmi, szolgáltató egység, stb.)</w:t>
      </w:r>
    </w:p>
    <w:p w14:paraId="457D16AD" w14:textId="77777777" w:rsidR="009B5CEA" w:rsidRDefault="009B5CEA" w:rsidP="009B5CEA">
      <w:pPr>
        <w:pStyle w:val="NormlWeb"/>
        <w:jc w:val="both"/>
      </w:pPr>
      <w:r w:rsidRPr="009B5CEA">
        <w:t xml:space="preserve">6) </w:t>
      </w:r>
      <w:r w:rsidR="001742AA" w:rsidRPr="001742AA">
        <w:rPr>
          <w:b/>
          <w:i/>
        </w:rPr>
        <w:t>Kedvezmény</w:t>
      </w:r>
      <w:r w:rsidRPr="009B5CEA">
        <w:t>: az Elfogadó Partner által – az Elfogadóhely regisztrációja alkalmával, jelen szabályzat alapján – vállalt kedvezmény, amelyet az érvényes Kártyával rendelkező és azt felmutató kártyabirtokosok részére az áru vásárlása, illetve szolgáltatás igénybevétele alkalmával a termék/szolgáltatás alapárából biztosítani kell.</w:t>
      </w:r>
    </w:p>
    <w:p w14:paraId="6ADBB7CC" w14:textId="77777777" w:rsidR="009B5CEA" w:rsidRDefault="009B5CEA" w:rsidP="009B5CEA">
      <w:pPr>
        <w:pStyle w:val="NormlWeb"/>
        <w:jc w:val="both"/>
      </w:pPr>
      <w:r w:rsidRPr="009B5CEA">
        <w:t>A hivatalos Elfogadó helyekről, illetve a kedvezmények mérté</w:t>
      </w:r>
      <w:r>
        <w:t>kéről az Ipartestület</w:t>
      </w:r>
      <w:r w:rsidR="00BE6D3D">
        <w:t>i irodánál lévő hirdető táblán</w:t>
      </w:r>
      <w:r>
        <w:t xml:space="preserve">, </w:t>
      </w:r>
      <w:r w:rsidR="00BE6D3D">
        <w:t xml:space="preserve">az ipartestület </w:t>
      </w:r>
      <w:r>
        <w:t>Facebook</w:t>
      </w:r>
      <w:r w:rsidRPr="009B5CEA">
        <w:t>, oldalán</w:t>
      </w:r>
      <w:r w:rsidR="00BE6D3D">
        <w:t>,</w:t>
      </w:r>
      <w:r w:rsidRPr="009B5CEA">
        <w:t xml:space="preserve"> </w:t>
      </w:r>
      <w:r w:rsidR="00BE6D3D">
        <w:t>és</w:t>
      </w:r>
      <w:r w:rsidRPr="009B5CEA">
        <w:t xml:space="preserve"> nyomtatott </w:t>
      </w:r>
      <w:r w:rsidR="00BE6D3D">
        <w:t>Elfogadóhelyek szórólapjáról</w:t>
      </w:r>
      <w:r w:rsidRPr="009B5CEA">
        <w:t xml:space="preserve">, illetve </w:t>
      </w:r>
      <w:r w:rsidR="00BE6D3D">
        <w:t>az adott Elfogadó helyen</w:t>
      </w:r>
      <w:r w:rsidRPr="009B5CEA">
        <w:t xml:space="preserve"> tájékozódhat a (leendő) kártyabirtokos.</w:t>
      </w:r>
    </w:p>
    <w:p w14:paraId="0A26FBDB" w14:textId="77777777" w:rsidR="00BE6D3D" w:rsidRPr="009B5CEA" w:rsidRDefault="00BE6D3D" w:rsidP="009B5CEA">
      <w:pPr>
        <w:pStyle w:val="NormlWeb"/>
        <w:jc w:val="both"/>
      </w:pPr>
    </w:p>
    <w:p w14:paraId="1498C5DF" w14:textId="77777777" w:rsidR="009B5CEA" w:rsidRPr="00BE6D3D" w:rsidRDefault="009B5CEA" w:rsidP="00BE6D3D">
      <w:pPr>
        <w:pStyle w:val="NormlWeb"/>
        <w:jc w:val="center"/>
        <w:rPr>
          <w:caps/>
        </w:rPr>
      </w:pPr>
      <w:r w:rsidRPr="00BE6D3D">
        <w:rPr>
          <w:caps/>
        </w:rPr>
        <w:t>Általános Szerződési Feltételek</w:t>
      </w:r>
    </w:p>
    <w:p w14:paraId="43EBB029" w14:textId="77777777" w:rsidR="009B5CEA" w:rsidRDefault="009B5CEA" w:rsidP="009B5CEA">
      <w:pPr>
        <w:pStyle w:val="NormlWeb"/>
        <w:jc w:val="both"/>
      </w:pPr>
      <w:r w:rsidRPr="009B5CEA">
        <w:t xml:space="preserve">1) A Kártya program </w:t>
      </w:r>
      <w:r w:rsidR="00BE6D3D">
        <w:t xml:space="preserve">a </w:t>
      </w:r>
      <w:r w:rsidRPr="009B5CEA">
        <w:t>természetes személyeknek szóló sajátos kedvezményrendszert biztosító kártya-rendszer. A program működését és annak felügyeletét az Ipartestület biztosítja.</w:t>
      </w:r>
    </w:p>
    <w:p w14:paraId="43D1FEEB" w14:textId="77777777" w:rsidR="009B5CEA" w:rsidRDefault="009B5CEA" w:rsidP="009B5CEA">
      <w:pPr>
        <w:pStyle w:val="NormlWeb"/>
        <w:jc w:val="both"/>
      </w:pPr>
      <w:r w:rsidRPr="009B5CEA">
        <w:t xml:space="preserve">2) A </w:t>
      </w:r>
      <w:r w:rsidR="00BE6D3D">
        <w:t>Sándorfalvi</w:t>
      </w:r>
      <w:r w:rsidR="00BE6D3D" w:rsidRPr="009B5CEA">
        <w:t xml:space="preserve"> Ipartestület </w:t>
      </w:r>
      <w:r w:rsidR="00BE6D3D">
        <w:t>Kártyaprogramjának</w:t>
      </w:r>
      <w:r w:rsidR="00BE6D3D" w:rsidRPr="009B5CEA">
        <w:t xml:space="preserve"> </w:t>
      </w:r>
      <w:r w:rsidR="00BE6D3D">
        <w:t>a kibocsátott Kártyáknak</w:t>
      </w:r>
      <w:r w:rsidRPr="009B5CEA">
        <w:t xml:space="preserve"> </w:t>
      </w:r>
      <w:r w:rsidR="00BE6D3D">
        <w:t xml:space="preserve">kizárólagos </w:t>
      </w:r>
      <w:r w:rsidRPr="009B5CEA">
        <w:t>tulajdonjoga az Ipartestületet illeti meg.</w:t>
      </w:r>
    </w:p>
    <w:p w14:paraId="6A2D5808" w14:textId="77777777" w:rsidR="009B5CEA" w:rsidRDefault="009B5CEA" w:rsidP="009B5CEA">
      <w:pPr>
        <w:pStyle w:val="NormlWeb"/>
        <w:jc w:val="both"/>
      </w:pPr>
      <w:r w:rsidRPr="009B5CEA">
        <w:t>3) Elfogadó hely</w:t>
      </w:r>
      <w:r w:rsidR="00BE6D3D">
        <w:t>ként</w:t>
      </w:r>
      <w:r w:rsidRPr="009B5CEA">
        <w:t xml:space="preserve"> bármely az Ipartestület közigazgatási területén székhellyel, telephellyel</w:t>
      </w:r>
      <w:r w:rsidR="006A5837">
        <w:t>, fióktelephellyel</w:t>
      </w:r>
      <w:r w:rsidRPr="009B5CEA">
        <w:t xml:space="preserve"> rendelkező, vagy szolgáltatást nyújtó vállalkozás,</w:t>
      </w:r>
      <w:r w:rsidR="00BE6D3D">
        <w:t xml:space="preserve"> intézmény jogosult csatlakozni</w:t>
      </w:r>
      <w:r w:rsidRPr="009B5CEA">
        <w:t>.</w:t>
      </w:r>
    </w:p>
    <w:p w14:paraId="689722DD" w14:textId="77777777" w:rsidR="006A5837" w:rsidRDefault="00BE6D3D" w:rsidP="009B5CEA">
      <w:pPr>
        <w:pStyle w:val="NormlWeb"/>
        <w:jc w:val="both"/>
      </w:pPr>
      <w:r>
        <w:t xml:space="preserve">Az Elfogadó hely létrejötte a </w:t>
      </w:r>
      <w:r w:rsidR="009B5CEA" w:rsidRPr="009B5CEA">
        <w:t>Regisztrációs Űrlap kitöltésével</w:t>
      </w:r>
      <w:r>
        <w:t>,</w:t>
      </w:r>
      <w:r w:rsidR="009B5CEA" w:rsidRPr="009B5CEA">
        <w:t xml:space="preserve"> </w:t>
      </w:r>
      <w:r>
        <w:t>az adatok valódiságának igazolásával és hivatalos aláírással jön létre. (</w:t>
      </w:r>
      <w:r w:rsidR="006A5837">
        <w:t xml:space="preserve">Az adatok valódiságának igazolási módja: </w:t>
      </w:r>
      <w:r w:rsidR="006A5837" w:rsidRPr="006A5837">
        <w:rPr>
          <w:b/>
          <w:i/>
        </w:rPr>
        <w:t xml:space="preserve">- </w:t>
      </w:r>
      <w:r w:rsidRPr="006A5837">
        <w:rPr>
          <w:b/>
          <w:i/>
        </w:rPr>
        <w:t>cég</w:t>
      </w:r>
      <w:r>
        <w:t xml:space="preserve"> esetén </w:t>
      </w:r>
      <w:r w:rsidR="009B5CEA" w:rsidRPr="009B5CEA">
        <w:t>aláírási címpéldány</w:t>
      </w:r>
      <w:r w:rsidR="006A5837">
        <w:t xml:space="preserve"> és cégkivonat</w:t>
      </w:r>
      <w:r>
        <w:t>;</w:t>
      </w:r>
      <w:r w:rsidR="006A5837">
        <w:t xml:space="preserve"> </w:t>
      </w:r>
      <w:r w:rsidR="006A5837" w:rsidRPr="006A5837">
        <w:rPr>
          <w:b/>
          <w:i/>
        </w:rPr>
        <w:t>- egyéni vállalkozó</w:t>
      </w:r>
      <w:r w:rsidR="006A5837">
        <w:t xml:space="preserve"> esetében okmányirodai nyilvántartásba vételi értesítő, vagy vállalkozói igazolvány vagy adóhivatali törzsadat lap; </w:t>
      </w:r>
      <w:r w:rsidR="006A5837" w:rsidRPr="006A5837">
        <w:rPr>
          <w:b/>
          <w:i/>
        </w:rPr>
        <w:t>- őstermelő</w:t>
      </w:r>
      <w:r w:rsidR="006A5837">
        <w:t xml:space="preserve"> esetén a NAK által kiadott adatlap vagy adóhivatali törzsadat lap bemutatása az ügykezelő részére.)</w:t>
      </w:r>
    </w:p>
    <w:p w14:paraId="09217113" w14:textId="77777777" w:rsidR="009B5CEA" w:rsidRDefault="009B5CEA" w:rsidP="009B5CEA">
      <w:pPr>
        <w:pStyle w:val="NormlWeb"/>
        <w:jc w:val="both"/>
      </w:pPr>
      <w:r w:rsidRPr="009B5CEA">
        <w:lastRenderedPageBreak/>
        <w:t xml:space="preserve">4) A Kártya rendszerbe történő belépés feltétele a jelen Szabályzat </w:t>
      </w:r>
      <w:r w:rsidR="00345FAA">
        <w:t xml:space="preserve">teljes körű elfogadása a Partner részéről a </w:t>
      </w:r>
      <w:r w:rsidRPr="009B5CEA">
        <w:t>3.) pont</w:t>
      </w:r>
      <w:r w:rsidR="00345FAA">
        <w:t xml:space="preserve">ban leírtaknak megfelelő módon. A regisztráció – az Ipartestület általi jelentkezés elfogadásának </w:t>
      </w:r>
      <w:r w:rsidRPr="009B5CEA">
        <w:t>visszaigazolást követően – szerződéskötésnek minősül, amelynek feltételeit jelen Szabályzat tartalmazza.</w:t>
      </w:r>
    </w:p>
    <w:p w14:paraId="62FB91E2" w14:textId="77777777" w:rsidR="009B5CEA" w:rsidRDefault="00345FAA" w:rsidP="009B5CEA">
      <w:pPr>
        <w:pStyle w:val="NormlWeb"/>
        <w:jc w:val="both"/>
      </w:pPr>
      <w:r>
        <w:t>5</w:t>
      </w:r>
      <w:r w:rsidR="009B5CEA" w:rsidRPr="009B5CEA">
        <w:t xml:space="preserve">) Az </w:t>
      </w:r>
      <w:r w:rsidR="003E6E4E">
        <w:t xml:space="preserve">Ipartestület az </w:t>
      </w:r>
      <w:r w:rsidR="009B5CEA" w:rsidRPr="009B5CEA">
        <w:t>Elfogadó Partner</w:t>
      </w:r>
      <w:r w:rsidR="003E6E4E">
        <w:t xml:space="preserve"> által</w:t>
      </w:r>
      <w:r w:rsidR="009B5CEA" w:rsidRPr="009B5CEA">
        <w:t xml:space="preserve"> a Regisztrációs Űrlapon </w:t>
      </w:r>
      <w:r w:rsidR="003E6E4E">
        <w:t>megadott információkat, elérhetőségi adatokat</w:t>
      </w:r>
      <w:r w:rsidR="009B5CEA" w:rsidRPr="009B5CEA">
        <w:t xml:space="preserve"> </w:t>
      </w:r>
      <w:r w:rsidR="003E6E4E">
        <w:t>(</w:t>
      </w:r>
      <w:r w:rsidR="009B5CEA" w:rsidRPr="009B5CEA">
        <w:t>kereskedelmi/szolgáltató egységének címét, telefonos, valamint internetes elérhetőségét, tevékenységének rövid leírását és a termékek/szolgáltatások árából nyújtott egységes, az Elfogadó hely által meghatározott kedvezmény mértékét</w:t>
      </w:r>
      <w:r w:rsidR="003E6E4E">
        <w:t>)</w:t>
      </w:r>
      <w:r w:rsidR="009B5CEA" w:rsidRPr="009B5CEA">
        <w:t xml:space="preserve"> </w:t>
      </w:r>
      <w:r w:rsidR="003E6E4E">
        <w:t>az</w:t>
      </w:r>
      <w:r w:rsidR="009B5CEA" w:rsidRPr="009B5CEA">
        <w:t xml:space="preserve"> adatbázisában</w:t>
      </w:r>
      <w:r w:rsidR="003E6E4E">
        <w:t xml:space="preserve"> kezeli</w:t>
      </w:r>
      <w:r w:rsidR="009B5CEA" w:rsidRPr="009B5CEA">
        <w:t xml:space="preserve">, és </w:t>
      </w:r>
      <w:r w:rsidR="003E6E4E">
        <w:t>ezen adatok közé tételével az</w:t>
      </w:r>
      <w:r w:rsidR="009B5CEA" w:rsidRPr="009B5CEA">
        <w:t xml:space="preserve"> </w:t>
      </w:r>
      <w:r w:rsidR="003E6E4E">
        <w:t>E</w:t>
      </w:r>
      <w:r w:rsidR="009B5CEA" w:rsidRPr="009B5CEA">
        <w:t>lfogadó</w:t>
      </w:r>
      <w:r w:rsidR="003E6E4E">
        <w:t xml:space="preserve"> </w:t>
      </w:r>
      <w:r w:rsidR="009B5CEA" w:rsidRPr="009B5CEA">
        <w:t>hely</w:t>
      </w:r>
      <w:r w:rsidR="003E6E4E">
        <w:t>et, illetve</w:t>
      </w:r>
      <w:r w:rsidR="009B5CEA" w:rsidRPr="009B5CEA">
        <w:t xml:space="preserve"> </w:t>
      </w:r>
      <w:r w:rsidR="003E6E4E">
        <w:t>P</w:t>
      </w:r>
      <w:r w:rsidR="009B5CEA" w:rsidRPr="009B5CEA">
        <w:t xml:space="preserve">artnert </w:t>
      </w:r>
      <w:r w:rsidR="00CD7CE1">
        <w:t>k</w:t>
      </w:r>
      <w:r w:rsidR="009B5CEA" w:rsidRPr="009B5CEA">
        <w:t>ommunikációs csatornáin keresztül népszerűsíti.</w:t>
      </w:r>
    </w:p>
    <w:p w14:paraId="68187CD7" w14:textId="77777777" w:rsidR="009B5CEA" w:rsidRDefault="00345FAA" w:rsidP="009B5CEA">
      <w:pPr>
        <w:pStyle w:val="NormlWeb"/>
        <w:jc w:val="both"/>
      </w:pPr>
      <w:r>
        <w:t>6</w:t>
      </w:r>
      <w:r w:rsidR="009B5CEA" w:rsidRPr="009B5CEA">
        <w:t xml:space="preserve">) Ipartestület biztosítja a Kártyák igényléséhez szükséges feltételeket és gondoskodik a kártya kibocsájtásáról. Kártya birtoklás </w:t>
      </w:r>
      <w:r w:rsidR="003E6E4E">
        <w:t xml:space="preserve">és az Elfogadó hely létrejöttének </w:t>
      </w:r>
      <w:r w:rsidR="009B5CEA" w:rsidRPr="009B5CEA">
        <w:t>feltétele az éves tagsági díj egyösszegű megfizetése.</w:t>
      </w:r>
    </w:p>
    <w:p w14:paraId="0E7A39F9" w14:textId="4E270F5B" w:rsidR="009B5CEA" w:rsidRDefault="009B5CEA" w:rsidP="009B5CEA">
      <w:pPr>
        <w:pStyle w:val="NormlWeb"/>
        <w:jc w:val="both"/>
      </w:pPr>
      <w:r w:rsidRPr="009B5CEA">
        <w:t xml:space="preserve">Rendes tagsági díj évente (vállalkozók részére): </w:t>
      </w:r>
      <w:r w:rsidR="00FF749D">
        <w:t>12.000</w:t>
      </w:r>
      <w:r w:rsidRPr="009B5CEA">
        <w:t>- Ft</w:t>
      </w:r>
    </w:p>
    <w:p w14:paraId="020EAE39" w14:textId="28E0B437" w:rsidR="00CD7CE1" w:rsidRDefault="00CD7CE1" w:rsidP="00CD7CE1">
      <w:pPr>
        <w:pStyle w:val="NormlWeb"/>
        <w:jc w:val="both"/>
      </w:pPr>
      <w:r w:rsidRPr="009B5CEA">
        <w:t>Rendes tagsági díj évente (</w:t>
      </w:r>
      <w:r>
        <w:t xml:space="preserve">nyugdíjas </w:t>
      </w:r>
      <w:r w:rsidRPr="009B5CEA">
        <w:t xml:space="preserve">vállalkozók részére): </w:t>
      </w:r>
      <w:r w:rsidR="00FF749D">
        <w:t>6000</w:t>
      </w:r>
      <w:r w:rsidRPr="009B5CEA">
        <w:t>- Ft</w:t>
      </w:r>
    </w:p>
    <w:p w14:paraId="083E6CFE" w14:textId="671FFDD5" w:rsidR="009B5CEA" w:rsidRDefault="009B5CEA" w:rsidP="009B5CEA">
      <w:pPr>
        <w:pStyle w:val="NormlWeb"/>
        <w:jc w:val="both"/>
      </w:pPr>
      <w:r w:rsidRPr="009B5CEA">
        <w:t>Pártolói tagj</w:t>
      </w:r>
      <w:r w:rsidR="003E6E4E">
        <w:t>aink díj évente (magánszemélyek</w:t>
      </w:r>
      <w:r w:rsidR="00CD7CE1">
        <w:t xml:space="preserve"> </w:t>
      </w:r>
      <w:r w:rsidRPr="009B5CEA">
        <w:t>részére</w:t>
      </w:r>
      <w:r w:rsidR="00CD7CE1">
        <w:t>)</w:t>
      </w:r>
      <w:r w:rsidRPr="009B5CEA">
        <w:t xml:space="preserve">: </w:t>
      </w:r>
      <w:r w:rsidR="00FF749D">
        <w:t>6000</w:t>
      </w:r>
      <w:r w:rsidRPr="009B5CEA">
        <w:t>- Ft.</w:t>
      </w:r>
    </w:p>
    <w:p w14:paraId="5DE80D2A" w14:textId="77777777" w:rsidR="00CD7CE1" w:rsidRDefault="00CD7CE1" w:rsidP="009B5CEA">
      <w:pPr>
        <w:pStyle w:val="NormlWeb"/>
        <w:jc w:val="both"/>
      </w:pPr>
      <w:r>
        <w:t>A 1 db kártya és 1db matrica évente ingyenes</w:t>
      </w:r>
      <w:r w:rsidR="005346C3">
        <w:t>.</w:t>
      </w:r>
      <w:r>
        <w:t xml:space="preserve"> </w:t>
      </w:r>
      <w:r w:rsidR="005346C3">
        <w:t xml:space="preserve">A kártya </w:t>
      </w:r>
      <w:r>
        <w:t xml:space="preserve">elvesztése esetén annak pótlása </w:t>
      </w:r>
      <w:r w:rsidR="005346C3">
        <w:t>csak térítés esetén áll az Ipartestület módjában. Az Elfogadó helyet jelző matrica</w:t>
      </w:r>
      <w:r>
        <w:t xml:space="preserve"> </w:t>
      </w:r>
      <w:r w:rsidR="005346C3">
        <w:t xml:space="preserve">további darabszám és esetlegesen az alap matricánál nagyobb méretű matrica igény esetén az Ipartestülettől térítés ellenében szintén lehet rendelni. </w:t>
      </w:r>
    </w:p>
    <w:p w14:paraId="2A4DDA45" w14:textId="77777777" w:rsidR="00CD7CE1" w:rsidRPr="009B5CEA" w:rsidRDefault="00CD7CE1" w:rsidP="009B5CEA">
      <w:pPr>
        <w:pStyle w:val="NormlWeb"/>
        <w:jc w:val="both"/>
      </w:pPr>
      <w:r>
        <w:t xml:space="preserve">Minden évben </w:t>
      </w:r>
      <w:r w:rsidR="00221098">
        <w:t xml:space="preserve">az Ipartestület </w:t>
      </w:r>
      <w:r>
        <w:t>új a tárgyév évszámával ellátott kártyát biztosít a tagjainknak a tagdíj rendezése alkalmával. Az adott kártya a kiadás pillanatától érvényes a következő év január 31-ig. Fe</w:t>
      </w:r>
      <w:r w:rsidR="00221098">
        <w:t>bruár első napjától már csak a tárgyévi</w:t>
      </w:r>
      <w:r>
        <w:t xml:space="preserve"> kártyát fogadhatja el az Elfogadó Part</w:t>
      </w:r>
      <w:r w:rsidR="00221098">
        <w:t>ner illetve Hely által.</w:t>
      </w:r>
    </w:p>
    <w:p w14:paraId="07BB4157" w14:textId="77777777" w:rsidR="009B5CEA" w:rsidRDefault="00345FAA" w:rsidP="009B5CEA">
      <w:pPr>
        <w:pStyle w:val="NormlWeb"/>
        <w:jc w:val="both"/>
      </w:pPr>
      <w:r>
        <w:t>7</w:t>
      </w:r>
      <w:r w:rsidR="009B5CEA" w:rsidRPr="009B5CEA">
        <w:t xml:space="preserve">) Az együttműködés érvényességét igazoló, a Kártya program tagságát jelölő Kártya-elfogadóhely matricát az ipartestület, az Elfogadó helyekhez - a visszaigazolt regisztrációt követően – </w:t>
      </w:r>
      <w:r w:rsidR="005346C3">
        <w:t>átadja</w:t>
      </w:r>
      <w:r w:rsidR="009B5CEA" w:rsidRPr="009B5CEA">
        <w:t xml:space="preserve">, amelyeket az Elfogadó hely köteles jól látható helyre (bejárat és pénztárgép) kihelyezni, illetve az esetlegesen sérült matrica </w:t>
      </w:r>
      <w:r w:rsidR="005346C3" w:rsidRPr="009B5CEA">
        <w:t>tényétől</w:t>
      </w:r>
      <w:r w:rsidR="009B5CEA" w:rsidRPr="009B5CEA">
        <w:t xml:space="preserve"> az </w:t>
      </w:r>
      <w:r w:rsidR="000E3D37">
        <w:t>ipartestületi irodát</w:t>
      </w:r>
      <w:r w:rsidR="009B5CEA" w:rsidRPr="009B5CEA">
        <w:t xml:space="preserve"> értesíteni.</w:t>
      </w:r>
    </w:p>
    <w:p w14:paraId="35C669E4" w14:textId="77777777" w:rsidR="000E3D37" w:rsidRDefault="00345FAA" w:rsidP="009B5CEA">
      <w:pPr>
        <w:pStyle w:val="NormlWeb"/>
        <w:jc w:val="both"/>
      </w:pPr>
      <w:r>
        <w:t>8</w:t>
      </w:r>
      <w:r w:rsidR="009B5CEA" w:rsidRPr="009B5CEA">
        <w:t>) Az Elfogadó hely az érvényes Kártya birtokosnak a Regisztrációs Űrlapon megadott mértékű kedvezményt köteles biztosítani, amely a Kártya birtokosát az igénybe vett árukat/szolgáltatásokat tartalmazó számla végösszegén belül illeti meg. Az árengedmény alapja az aktuálisan érvényes ár.</w:t>
      </w:r>
    </w:p>
    <w:p w14:paraId="17D92E04" w14:textId="77777777" w:rsidR="009B5CEA" w:rsidRDefault="009B5CEA" w:rsidP="009B5CEA">
      <w:pPr>
        <w:pStyle w:val="NormlWeb"/>
        <w:jc w:val="both"/>
      </w:pPr>
      <w:r w:rsidRPr="009B5CEA">
        <w:t>A kedvezményt a Kártya mindenkori birtokosa a Kártya előzetes bemutatásával, a szolgáltatás és/vagy termék ellenértékének kiegyenlítésekor, azonnali árkedvezmény formájában érvényesítheti.</w:t>
      </w:r>
    </w:p>
    <w:p w14:paraId="01C70F4C" w14:textId="77777777" w:rsidR="009B5CEA" w:rsidRDefault="009B5CEA" w:rsidP="009B5CEA">
      <w:pPr>
        <w:pStyle w:val="NormlWeb"/>
        <w:jc w:val="both"/>
      </w:pPr>
      <w:r w:rsidRPr="009B5CEA">
        <w:t xml:space="preserve">Az Elfogadó </w:t>
      </w:r>
      <w:r w:rsidR="000E3D37">
        <w:t>hely</w:t>
      </w:r>
      <w:r w:rsidRPr="009B5CEA">
        <w:t xml:space="preserve"> az árat oly módon köteles nyilvánosságra hozni, hogy minden esetben bárki számára egyértelműen ellenőrizhető legyen az igénybevétel időpontjára vonatkozó kedvezmény nélküli ár, valamint a Kártya birtokosa számára nyújtott kedvezmény mértéke is.</w:t>
      </w:r>
    </w:p>
    <w:p w14:paraId="4CA280CB" w14:textId="77777777" w:rsidR="000E3D37" w:rsidRDefault="000E3D37" w:rsidP="009B5CEA">
      <w:pPr>
        <w:pStyle w:val="NormlWeb"/>
        <w:jc w:val="both"/>
      </w:pPr>
      <w:r>
        <w:t>9</w:t>
      </w:r>
      <w:r w:rsidR="009B5CEA" w:rsidRPr="009B5CEA">
        <w:t>) A kedvezmények megadását alsó összeghatárhoz, mennyiséghez, illetve fizetési módhoz kötni tilos.</w:t>
      </w:r>
    </w:p>
    <w:p w14:paraId="1133CFB5" w14:textId="77777777" w:rsidR="00345FAA" w:rsidRDefault="009B5CEA" w:rsidP="009B5CEA">
      <w:pPr>
        <w:pStyle w:val="NormlWeb"/>
        <w:jc w:val="both"/>
      </w:pPr>
      <w:r w:rsidRPr="009B5CEA">
        <w:t xml:space="preserve">Kedvezmény nyújtása hatósági áras termékek – </w:t>
      </w:r>
      <w:r w:rsidR="000E3D37">
        <w:t xml:space="preserve">például: </w:t>
      </w:r>
      <w:r w:rsidRPr="009B5CEA">
        <w:t xml:space="preserve">autópálya matrica, dohányáru, gyógyszer, menetjegy, mobil egyenleg feltöltés, illetve feltöltő kártya, PB gáz, újság stb. – esetén nem kötelező. </w:t>
      </w:r>
    </w:p>
    <w:p w14:paraId="0BB402B6" w14:textId="77777777" w:rsidR="009B5CEA" w:rsidRDefault="009B5CEA" w:rsidP="009B5CEA">
      <w:pPr>
        <w:pStyle w:val="NormlWeb"/>
        <w:jc w:val="both"/>
      </w:pPr>
      <w:r w:rsidRPr="009B5CEA">
        <w:t xml:space="preserve">A kedvezmény érvényesítéséhez az Elfogadó hely jogosult elkérni a kártyabirtokostól a Kártyát, a Kártya érvényességét ellenőrizni. Az Elfogadó hely kérheti a személyazonosság igazolását, de amennyiben azt a kártyabirtokos megtagadja, az csak abban az esetben vonhatja maga után a kedvezmény megtagadását, ha a Kártyát kétséget kizáróan nem a kártyán szereplő személy kívánja használni. </w:t>
      </w:r>
    </w:p>
    <w:p w14:paraId="13D8BD30" w14:textId="77777777" w:rsidR="009B5CEA" w:rsidRDefault="00345FAA" w:rsidP="009B5CEA">
      <w:pPr>
        <w:pStyle w:val="NormlWeb"/>
        <w:jc w:val="both"/>
      </w:pPr>
      <w:r>
        <w:lastRenderedPageBreak/>
        <w:t>1</w:t>
      </w:r>
      <w:r w:rsidR="00846BE4">
        <w:t>0</w:t>
      </w:r>
      <w:r w:rsidR="009B5CEA" w:rsidRPr="009B5CEA">
        <w:t xml:space="preserve">) Az Elfogadó </w:t>
      </w:r>
      <w:r w:rsidR="00846BE4">
        <w:t>Partner</w:t>
      </w:r>
      <w:r w:rsidR="009B5CEA" w:rsidRPr="009B5CEA">
        <w:t xml:space="preserve"> a jelen szerződésből eredő kötelezettségeiről, a kedvezmény nyújtás és a Kártya használatának módjáról az alkalmazottait, munkatársait tájékoztatni köteles.</w:t>
      </w:r>
    </w:p>
    <w:p w14:paraId="7CDE8F55" w14:textId="77777777" w:rsidR="009B5CEA" w:rsidRDefault="009B5CEA" w:rsidP="009B5CEA">
      <w:pPr>
        <w:pStyle w:val="NormlWeb"/>
        <w:jc w:val="both"/>
      </w:pPr>
      <w:r w:rsidRPr="009B5CEA">
        <w:t>1</w:t>
      </w:r>
      <w:r w:rsidR="00846BE4">
        <w:t>1</w:t>
      </w:r>
      <w:r w:rsidRPr="009B5CEA">
        <w:t>) Az Elfogadó Partner vállalja, hogy minden tőle telhetőt megtesz a Kártya rendszer jó hírének megőrzése érdekében és nem tanúsít olyan magatartást, amely alkalmas leh</w:t>
      </w:r>
      <w:r w:rsidR="00846BE4">
        <w:t>et a rendszer tulajdonosának, az Ipartestület</w:t>
      </w:r>
      <w:r w:rsidRPr="009B5CEA">
        <w:t>n</w:t>
      </w:r>
      <w:r w:rsidR="00846BE4">
        <w:t>e</w:t>
      </w:r>
      <w:r w:rsidRPr="009B5CEA">
        <w:t xml:space="preserve">k, továbbá a rendszerben részes vállalkozások vagy a kártyabirtokosok </w:t>
      </w:r>
      <w:r w:rsidR="00846BE4" w:rsidRPr="009B5CEA">
        <w:t>jó hírének</w:t>
      </w:r>
      <w:r w:rsidRPr="009B5CEA">
        <w:t xml:space="preserve"> csorbítására vagy megsértésére.</w:t>
      </w:r>
    </w:p>
    <w:p w14:paraId="012DB93A" w14:textId="77777777" w:rsidR="009B5CEA" w:rsidRDefault="009B5CEA" w:rsidP="009B5CEA">
      <w:pPr>
        <w:pStyle w:val="NormlWeb"/>
        <w:jc w:val="both"/>
      </w:pPr>
      <w:r w:rsidRPr="009B5CEA">
        <w:t>1</w:t>
      </w:r>
      <w:r w:rsidR="00846BE4">
        <w:t>2</w:t>
      </w:r>
      <w:r w:rsidRPr="009B5CEA">
        <w:t xml:space="preserve">) Az Elfogadó </w:t>
      </w:r>
      <w:r w:rsidR="00846BE4">
        <w:t>helynek és Partnernek</w:t>
      </w:r>
      <w:r w:rsidRPr="009B5CEA">
        <w:t xml:space="preserve"> minden olyan szervezeti és működési változásról, amely a kedvezmény folyamatos biztosítását gátolja, az ipartestület </w:t>
      </w:r>
      <w:r w:rsidR="00846BE4">
        <w:t>5</w:t>
      </w:r>
      <w:r w:rsidRPr="009B5CEA">
        <w:t xml:space="preserve"> munkanapon belül írásban tájékoztatni köteles.</w:t>
      </w:r>
      <w:r w:rsidR="00846BE4">
        <w:t xml:space="preserve"> Továbbá a</w:t>
      </w:r>
      <w:r w:rsidRPr="009B5CEA">
        <w:t xml:space="preserve">z Elfogadó Partner a tudomásszerzéstől számított </w:t>
      </w:r>
      <w:r w:rsidR="00846BE4">
        <w:t>5 munkanapon</w:t>
      </w:r>
      <w:r w:rsidRPr="009B5CEA">
        <w:t xml:space="preserve"> belül köteles írásban tájékoztatni az Ipartestületet, ha vele szemben csőd-, felszámolási-, végelszámolási-, illetve végrehajtási eljárás indult jogerősen, illetve ilyen eljárás indítását maga kezdeményezte. </w:t>
      </w:r>
    </w:p>
    <w:p w14:paraId="52279799" w14:textId="77777777" w:rsidR="00846BE4" w:rsidRDefault="009B5CEA" w:rsidP="009B5CEA">
      <w:pPr>
        <w:pStyle w:val="NormlWeb"/>
        <w:jc w:val="both"/>
      </w:pPr>
      <w:r w:rsidRPr="009B5CEA">
        <w:t>1</w:t>
      </w:r>
      <w:r w:rsidR="00846BE4">
        <w:t xml:space="preserve">3) A regisztráció, illetve az adatok </w:t>
      </w:r>
      <w:r w:rsidRPr="009B5CEA">
        <w:t>írásban módosítható.</w:t>
      </w:r>
    </w:p>
    <w:p w14:paraId="53EFA4E5" w14:textId="77777777" w:rsidR="009B5CEA" w:rsidRDefault="009B5CEA" w:rsidP="009B5CEA">
      <w:pPr>
        <w:pStyle w:val="NormlWeb"/>
        <w:jc w:val="both"/>
      </w:pPr>
      <w:r w:rsidRPr="009B5CEA">
        <w:t xml:space="preserve">Elfogadó </w:t>
      </w:r>
      <w:r w:rsidR="00846BE4">
        <w:t>P</w:t>
      </w:r>
      <w:r w:rsidRPr="009B5CEA">
        <w:t xml:space="preserve">artner tudomásul veszi, hogy a termékértékesítés/szolgáltatást érintő kedvezmények </w:t>
      </w:r>
      <w:r w:rsidRPr="00846BE4">
        <w:t>nyújtásával egyoldalúan nem hagyhat fel</w:t>
      </w:r>
      <w:r w:rsidR="00846BE4">
        <w:t xml:space="preserve">, csak a </w:t>
      </w:r>
      <w:r w:rsidR="00781BBF">
        <w:t>változás írásban</w:t>
      </w:r>
      <w:r w:rsidR="00846BE4">
        <w:t xml:space="preserve"> történő bejelentését követően. </w:t>
      </w:r>
    </w:p>
    <w:p w14:paraId="2B95C21B" w14:textId="77777777" w:rsidR="00345FAA" w:rsidRDefault="00781BBF" w:rsidP="009B5CEA">
      <w:pPr>
        <w:pStyle w:val="NormlWeb"/>
        <w:jc w:val="both"/>
      </w:pPr>
      <w:r>
        <w:t>14</w:t>
      </w:r>
      <w:r w:rsidR="009B5CEA" w:rsidRPr="009B5CEA">
        <w:t>) Az Elfogadó Partnert kártérítési felelősség terheli, amennyiben a kedvezményadás elmaradása vagy nem megfelelő mértéke – bizonyítható módon – neki felróható és erre az esetre kötelezettséget vállal a meg nem adott kedvezmény 15 napon belül – visszatérítés formájában - történő megfizetésére az érintett kártyabirtokos részére. Ennek, továbbá a jelen Szabályzatban vállalt kötelezettségek elmulasztása vagy vétkes megszegése esetén az Elfogadó Partner a Kártya program partnerei közül azonnali hatállyal kizárásra kerülhet, amelynek megtörténtéről az Ipartestület jogosult a nyilvánosságot megfelelő módon tájékoztatni.</w:t>
      </w:r>
    </w:p>
    <w:p w14:paraId="2B444247" w14:textId="77777777" w:rsidR="00345FAA" w:rsidRDefault="00781BBF" w:rsidP="009B5CEA">
      <w:pPr>
        <w:pStyle w:val="NormlWeb"/>
        <w:jc w:val="both"/>
      </w:pPr>
      <w:r>
        <w:t>15</w:t>
      </w:r>
      <w:r w:rsidR="009B5CEA" w:rsidRPr="009B5CEA">
        <w:t>) Az Elfogadó Partner a Regisztrációs Űrlap kitöltésével és Ipartestület részére történő átadásával hozzájárul a Regisztrációs Űrlapon szereplő adatai Ipartestület által történő, kizárólag a Kártya program céljához kötött, illetve jelen Szabályzatban rögzített felhasználásához, kezeléséhez. Az adatkezelés</w:t>
      </w:r>
      <w:r>
        <w:t xml:space="preserve"> az Ipartestület hatályos GDPR szabályzata szerint zajlik. </w:t>
      </w:r>
    </w:p>
    <w:p w14:paraId="74AF67AB" w14:textId="77777777" w:rsidR="009B5CEA" w:rsidRDefault="00781BBF" w:rsidP="009B5CEA">
      <w:pPr>
        <w:pStyle w:val="NormlWeb"/>
        <w:jc w:val="both"/>
      </w:pPr>
      <w:r>
        <w:t>16</w:t>
      </w:r>
      <w:r w:rsidR="009B5CEA" w:rsidRPr="009B5CEA">
        <w:t>) Az Ipartestület köteles a jelen Szabályzat mindenkor érvényben lévő változatát az ipartestület irodájában</w:t>
      </w:r>
      <w:r>
        <w:t>,</w:t>
      </w:r>
      <w:r w:rsidR="009B5CEA" w:rsidRPr="009B5CEA">
        <w:t xml:space="preserve"> </w:t>
      </w:r>
      <w:r>
        <w:t xml:space="preserve">és a kommunikációs felületein </w:t>
      </w:r>
      <w:r w:rsidR="009B5CEA" w:rsidRPr="009B5CEA">
        <w:t>hozzá férhetővé tenni, illetve a Szabályzatban történt módosításokról valamennyi érvényes regisztrációval rendel</w:t>
      </w:r>
      <w:r>
        <w:t>kező Elfogadó Partnert elektronikus vagy postai levélben</w:t>
      </w:r>
      <w:r w:rsidR="009B5CEA" w:rsidRPr="009B5CEA">
        <w:t xml:space="preserve"> haladéktalanul értesíteni.</w:t>
      </w:r>
    </w:p>
    <w:p w14:paraId="08290F13" w14:textId="77777777" w:rsidR="009B5CEA" w:rsidRPr="009B5CEA" w:rsidRDefault="00781BBF" w:rsidP="009B5CEA">
      <w:pPr>
        <w:pStyle w:val="NormlWeb"/>
        <w:jc w:val="both"/>
      </w:pPr>
      <w:r>
        <w:t>17</w:t>
      </w:r>
      <w:r w:rsidR="009B5CEA" w:rsidRPr="009B5CEA">
        <w:t>) Az Ipartestület fenntartja magának a Kártya programban és rendszerben történő változtatás jogát.</w:t>
      </w:r>
    </w:p>
    <w:p w14:paraId="2A33FA6F" w14:textId="742B45C3" w:rsidR="009B5CEA" w:rsidRPr="009B5CEA" w:rsidRDefault="008D37DA" w:rsidP="009B5CEA">
      <w:pPr>
        <w:pStyle w:val="NormlWeb"/>
        <w:jc w:val="both"/>
      </w:pPr>
      <w:r>
        <w:t>Kelt: Sándorfalva 20</w:t>
      </w:r>
      <w:r w:rsidR="004F062B">
        <w:t>24</w:t>
      </w:r>
      <w:r>
        <w:t>.</w:t>
      </w:r>
      <w:r w:rsidR="004F062B">
        <w:t>01</w:t>
      </w:r>
      <w:r>
        <w:t>.</w:t>
      </w:r>
      <w:r w:rsidR="004F062B">
        <w:t>01</w:t>
      </w:r>
      <w:r>
        <w:t>.</w:t>
      </w:r>
    </w:p>
    <w:sectPr w:rsidR="009B5CEA" w:rsidRPr="009B5CEA" w:rsidSect="00E6155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CEA"/>
    <w:rsid w:val="00037E01"/>
    <w:rsid w:val="000E3D37"/>
    <w:rsid w:val="001742AA"/>
    <w:rsid w:val="00221098"/>
    <w:rsid w:val="002A0B05"/>
    <w:rsid w:val="00345FAA"/>
    <w:rsid w:val="003E66FC"/>
    <w:rsid w:val="003E6E4E"/>
    <w:rsid w:val="004F062B"/>
    <w:rsid w:val="005346C3"/>
    <w:rsid w:val="006A5837"/>
    <w:rsid w:val="00781BBF"/>
    <w:rsid w:val="00794F1A"/>
    <w:rsid w:val="00846BE4"/>
    <w:rsid w:val="008D37DA"/>
    <w:rsid w:val="008E2A49"/>
    <w:rsid w:val="009B5CEA"/>
    <w:rsid w:val="009D3B7A"/>
    <w:rsid w:val="00BA2E35"/>
    <w:rsid w:val="00BE6D3D"/>
    <w:rsid w:val="00C16669"/>
    <w:rsid w:val="00CD7CE1"/>
    <w:rsid w:val="00DB5B25"/>
    <w:rsid w:val="00DD7A29"/>
    <w:rsid w:val="00DD7BB7"/>
    <w:rsid w:val="00E61556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531C"/>
  <w15:docId w15:val="{D7EEA36B-8587-7644-95E7-54FA17A8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66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B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9B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9B5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1187</Words>
  <Characters>8193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Jenei Dávid</cp:lastModifiedBy>
  <cp:revision>8</cp:revision>
  <dcterms:created xsi:type="dcterms:W3CDTF">2019-04-16T09:20:00Z</dcterms:created>
  <dcterms:modified xsi:type="dcterms:W3CDTF">2024-01-30T04:18:00Z</dcterms:modified>
</cp:coreProperties>
</file>